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14F" w:rsidRDefault="0081514F">
      <w:pPr>
        <w:rPr>
          <w:rFonts w:ascii="Arial" w:hAnsi="Arial" w:cs="Arial"/>
          <w:sz w:val="24"/>
          <w:szCs w:val="24"/>
        </w:rPr>
      </w:pPr>
      <w:r w:rsidRPr="007D5641">
        <w:rPr>
          <w:rFonts w:ascii="Arial" w:hAnsi="Arial" w:cs="Arial"/>
          <w:sz w:val="24"/>
          <w:szCs w:val="24"/>
        </w:rPr>
        <w:t>Raylyn DiPaolo</w:t>
      </w:r>
      <w:r w:rsidR="00F20335">
        <w:rPr>
          <w:rFonts w:ascii="Arial" w:hAnsi="Arial" w:cs="Arial"/>
          <w:sz w:val="24"/>
          <w:szCs w:val="24"/>
        </w:rPr>
        <w:br/>
      </w:r>
    </w:p>
    <w:p w:rsidR="00F20335" w:rsidRPr="007D5641" w:rsidRDefault="00F20335">
      <w:pPr>
        <w:rPr>
          <w:rFonts w:ascii="Arial" w:hAnsi="Arial" w:cs="Arial"/>
          <w:sz w:val="24"/>
          <w:szCs w:val="24"/>
        </w:rPr>
      </w:pPr>
      <w:r>
        <w:rPr>
          <w:rFonts w:ascii="Arial" w:hAnsi="Arial" w:cs="Arial"/>
          <w:sz w:val="24"/>
          <w:szCs w:val="24"/>
        </w:rPr>
        <w:t>October 21, 2013</w:t>
      </w:r>
      <w:r>
        <w:rPr>
          <w:rFonts w:ascii="Arial" w:hAnsi="Arial" w:cs="Arial"/>
          <w:sz w:val="24"/>
          <w:szCs w:val="24"/>
        </w:rPr>
        <w:br/>
      </w:r>
      <w:bookmarkStart w:id="0" w:name="_GoBack"/>
      <w:bookmarkEnd w:id="0"/>
    </w:p>
    <w:p w:rsidR="00D71739" w:rsidRPr="007D5641" w:rsidRDefault="007D5641" w:rsidP="00D71739">
      <w:pPr>
        <w:spacing w:line="480" w:lineRule="auto"/>
        <w:ind w:firstLine="720"/>
        <w:rPr>
          <w:rFonts w:ascii="Arial" w:hAnsi="Arial" w:cs="Arial"/>
          <w:sz w:val="24"/>
          <w:szCs w:val="24"/>
        </w:rPr>
      </w:pPr>
      <w:r w:rsidRPr="007D5641">
        <w:rPr>
          <w:rFonts w:ascii="Arial" w:hAnsi="Arial" w:cs="Arial"/>
          <w:sz w:val="24"/>
          <w:szCs w:val="24"/>
        </w:rPr>
        <w:t xml:space="preserve">I believe in all of the student-centered educational philosophies, </w:t>
      </w:r>
      <w:r>
        <w:rPr>
          <w:rFonts w:ascii="Arial" w:hAnsi="Arial" w:cs="Arial"/>
          <w:sz w:val="24"/>
          <w:szCs w:val="24"/>
        </w:rPr>
        <w:t xml:space="preserve">progressivism, humanism and constructivism. Progressivism emphasizes that ideas should be tested by experimentation and that learning is rooted in questions developed by the learner. I feel that this philosophy is a good one because it is more individualized to the learner than the teacher-centered ways. Progressivism allows students to work more intimately with their teacher </w:t>
      </w:r>
      <w:r w:rsidR="00D45CB5">
        <w:rPr>
          <w:rFonts w:ascii="Arial" w:hAnsi="Arial" w:cs="Arial"/>
          <w:sz w:val="24"/>
          <w:szCs w:val="24"/>
        </w:rPr>
        <w:t>and leaves more space for freedom of interpretation. Hands-on learning and problem solving can be applied more usefully and affectively to real life situations, making it more beneficial. It’s important that the discussion is based on logical reasoning, something that a lot of people in our society lack. For the discipline approach, “students recognize that everything we do or say affects others.” This is extremely important because if students can learn this in the classroom than they can carry it out in real life. Recognizing this fact contributes to the better functioning of our society as a whole. Progressivism emphasizes the consequences of what they are learning to society. All of these aspects are great to the development of learners and thinkers.</w:t>
      </w:r>
      <w:r w:rsidR="00D45CB5">
        <w:rPr>
          <w:rFonts w:ascii="Arial" w:hAnsi="Arial" w:cs="Arial"/>
          <w:sz w:val="24"/>
          <w:szCs w:val="24"/>
        </w:rPr>
        <w:br/>
      </w:r>
      <w:r w:rsidR="00D45CB5">
        <w:rPr>
          <w:rFonts w:ascii="Arial" w:hAnsi="Arial" w:cs="Arial"/>
          <w:sz w:val="24"/>
          <w:szCs w:val="24"/>
        </w:rPr>
        <w:tab/>
        <w:t xml:space="preserve">Humanism is concerned with enhancing the innate goodness of the individual. This education philosophy focuses on the individual development of the student as well. The learning focus of this type of method is to develop a free, self-actualized person, which again has very positive affects individually and communally. Learners develop their own classroom layout which makes them feel more comfortable and at home, creating the best learning environment for them possible. </w:t>
      </w:r>
      <w:r w:rsidR="00D71739">
        <w:rPr>
          <w:rFonts w:ascii="Arial" w:hAnsi="Arial" w:cs="Arial"/>
          <w:sz w:val="24"/>
          <w:szCs w:val="24"/>
        </w:rPr>
        <w:t xml:space="preserve">In this type of learning, </w:t>
      </w:r>
      <w:r w:rsidR="00D71739">
        <w:rPr>
          <w:rFonts w:ascii="Arial" w:hAnsi="Arial" w:cs="Arial"/>
          <w:sz w:val="24"/>
          <w:szCs w:val="24"/>
        </w:rPr>
        <w:lastRenderedPageBreak/>
        <w:t xml:space="preserve">teachers act as a mediator or a guide rather than the boss of the classroom. This allows students to respect their teacher more, since they are not being talked down to but rather talked to as an equal. Students are allowed to develop their individual interests which makes learning and going to school fun for them rather than a chore and a necessity. Philosophies of learning that focus on the freedom and individualism of the students just makes sense to me. Of course this would require a lot more dedication and work for the teachers, but would benefit our country greatly. </w:t>
      </w:r>
      <w:r w:rsidR="00D35D10">
        <w:rPr>
          <w:rFonts w:ascii="Arial" w:hAnsi="Arial" w:cs="Arial"/>
          <w:sz w:val="24"/>
          <w:szCs w:val="24"/>
        </w:rPr>
        <w:br/>
      </w:r>
      <w:r w:rsidR="00D35D10">
        <w:rPr>
          <w:rFonts w:ascii="Arial" w:hAnsi="Arial" w:cs="Arial"/>
          <w:sz w:val="24"/>
          <w:szCs w:val="24"/>
        </w:rPr>
        <w:tab/>
        <w:t xml:space="preserve">Constructivism is a learning philosophy that emphasizes developing personal meaning through hands-on, activity-based teaching and learning. It is closely associated with existentialism which I am very interested in and supportive of. The learning focus here is learner development of personal meaning, emphasis on listening and understanding the personal meaning of others, and critical thinking to question their understandings. All of these relate to humanity and consciousness. The more we question, the more we learn, and the more time we take to understand ourselves and others, the more developed, and open-minded we will be, creating a society full of colorful thinkers. </w:t>
      </w:r>
      <w:r w:rsidR="00F20335">
        <w:rPr>
          <w:rFonts w:ascii="Arial" w:hAnsi="Arial" w:cs="Arial"/>
          <w:sz w:val="24"/>
          <w:szCs w:val="24"/>
        </w:rPr>
        <w:t xml:space="preserve">In this way of learning, students don’t need much external motivation. They are simply enthused by the opportunity to create personal meaning. When their work is displayed all over the classroom, it gives them a sense of pride in themselves and their classmates, which can also be looked at as a form of motivation. Listening to others opinions and respecting them is important not only in the classroom but in real life. Student-centered educational philosophies are more personal, free, and desirable for the student. They create active critical thinkers that can contribute to their individuality to society making us a more diverse country. </w:t>
      </w:r>
    </w:p>
    <w:sectPr w:rsidR="00D71739" w:rsidRPr="007D5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15"/>
    <w:rsid w:val="00672415"/>
    <w:rsid w:val="007D5641"/>
    <w:rsid w:val="0081514F"/>
    <w:rsid w:val="00824D37"/>
    <w:rsid w:val="00D35D10"/>
    <w:rsid w:val="00D45CB5"/>
    <w:rsid w:val="00D71739"/>
    <w:rsid w:val="00F20335"/>
    <w:rsid w:val="00F83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D9B94B-00A7-49B6-B768-3CFEA1A4D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Raylyn DiPaolo</dc:creator>
  <cp:keywords/>
  <dc:description/>
  <cp:lastModifiedBy>Raylyn DiPaolo</cp:lastModifiedBy>
  <cp:revision>3</cp:revision>
  <dcterms:created xsi:type="dcterms:W3CDTF">2013-10-21T19:15:00Z</dcterms:created>
  <dcterms:modified xsi:type="dcterms:W3CDTF">2013-10-21T20:01:00Z</dcterms:modified>
</cp:coreProperties>
</file>